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81" w:rsidRDefault="002F6F81" w:rsidP="002F6F81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F6F81" w:rsidRPr="0033371A" w:rsidRDefault="00E339A4" w:rsidP="002F6F81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184149</wp:posOffset>
                </wp:positionV>
                <wp:extent cx="28956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2DABA" id="Straight Connector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4pt,14.5pt" to="353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z4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184149</wp:posOffset>
                </wp:positionV>
                <wp:extent cx="12573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7C1B0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4.6pt,14.5pt" to="483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7Q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pPZ0zSBJp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"/>
            </w:pict>
          </mc:Fallback>
        </mc:AlternateContent>
      </w:r>
      <w:r w:rsidR="002F6F81" w:rsidRPr="002F6F81">
        <w:rPr>
          <w:rFonts w:ascii="Arial" w:hAnsi="Arial" w:cs="Arial"/>
          <w:b/>
          <w:sz w:val="24"/>
          <w:szCs w:val="24"/>
          <w:shd w:val="clear" w:color="auto" w:fill="FFFFFF"/>
        </w:rPr>
        <w:t>Name of Respondent</w:t>
      </w:r>
      <w:r w:rsidR="002F6F81" w:rsidRPr="0033371A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="002F6F81"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2F6F81"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2F6F81"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2F6F81"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2F6F81"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2F6F81"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2F6F81"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Date: </w:t>
      </w:r>
    </w:p>
    <w:p w:rsidR="002F6F81" w:rsidRDefault="002F6F81" w:rsidP="002F6F81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2F6F81" w:rsidRPr="0033371A" w:rsidRDefault="002F6F81" w:rsidP="002F6F81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2F6F81" w:rsidRPr="0033371A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 xml:space="preserve">Address: </w:t>
      </w:r>
    </w:p>
    <w:p w:rsidR="002F6F81" w:rsidRPr="0033371A" w:rsidRDefault="00E339A4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36194</wp:posOffset>
                </wp:positionV>
                <wp:extent cx="52578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085AF" id="Straight Connector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.85pt" to="45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dL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"/>
            </w:pict>
          </mc:Fallback>
        </mc:AlternateContent>
      </w:r>
    </w:p>
    <w:p w:rsidR="002F6F81" w:rsidRPr="00941D57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2F6F81" w:rsidRPr="00941D57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41D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For the purpose of determining eligibility for proposed Community Development projects to be funded by the Federal Community Development Block Grant Program, the following information is necessary: </w:t>
      </w:r>
      <w:r w:rsidRPr="00941D57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Race (Please indicate number of people in each category), 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Hispanic</w:t>
      </w:r>
      <w:r w:rsidRPr="00941D57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(Please indicate number of people who are Hispanic)</w:t>
      </w:r>
    </w:p>
    <w:tbl>
      <w:tblPr>
        <w:tblpPr w:leftFromText="180" w:rightFromText="180" w:vertAnchor="text" w:horzAnchor="margin" w:tblpX="-234" w:tblpY="14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720"/>
        <w:gridCol w:w="810"/>
        <w:gridCol w:w="3420"/>
        <w:gridCol w:w="630"/>
        <w:gridCol w:w="810"/>
      </w:tblGrid>
      <w:tr w:rsidR="002F6F81" w:rsidRPr="00941D57" w:rsidTr="00E147CA">
        <w:trPr>
          <w:trHeight w:val="350"/>
        </w:trPr>
        <w:tc>
          <w:tcPr>
            <w:tcW w:w="3888" w:type="dxa"/>
            <w:tcBorders>
              <w:top w:val="nil"/>
              <w:left w:val="nil"/>
              <w:right w:val="nil"/>
            </w:tcBorders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Race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His-panic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Race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His-panic</w:t>
            </w:r>
          </w:p>
        </w:tc>
      </w:tr>
      <w:tr w:rsidR="002F6F81" w:rsidRPr="00941D57" w:rsidTr="00E147CA">
        <w:trPr>
          <w:trHeight w:val="350"/>
        </w:trPr>
        <w:tc>
          <w:tcPr>
            <w:tcW w:w="3888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White</w:t>
            </w:r>
          </w:p>
        </w:tc>
        <w:tc>
          <w:tcPr>
            <w:tcW w:w="72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Asian &amp; White</w:t>
            </w:r>
          </w:p>
        </w:tc>
        <w:tc>
          <w:tcPr>
            <w:tcW w:w="63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F6F81" w:rsidRPr="00941D57" w:rsidTr="00E147CA">
        <w:trPr>
          <w:trHeight w:val="350"/>
        </w:trPr>
        <w:tc>
          <w:tcPr>
            <w:tcW w:w="3888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Black/African American</w:t>
            </w:r>
          </w:p>
        </w:tc>
        <w:tc>
          <w:tcPr>
            <w:tcW w:w="72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Black/African American &amp; White</w:t>
            </w:r>
          </w:p>
        </w:tc>
        <w:tc>
          <w:tcPr>
            <w:tcW w:w="63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F6F81" w:rsidRPr="00941D57" w:rsidTr="00E147CA">
        <w:trPr>
          <w:trHeight w:val="350"/>
        </w:trPr>
        <w:tc>
          <w:tcPr>
            <w:tcW w:w="3888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Asian</w:t>
            </w:r>
          </w:p>
        </w:tc>
        <w:tc>
          <w:tcPr>
            <w:tcW w:w="72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American Indian/Alaskan Native &amp; Black/African Amer.</w:t>
            </w:r>
          </w:p>
        </w:tc>
        <w:tc>
          <w:tcPr>
            <w:tcW w:w="63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F6F81" w:rsidRPr="00941D57" w:rsidTr="00E147CA">
        <w:trPr>
          <w:trHeight w:val="350"/>
        </w:trPr>
        <w:tc>
          <w:tcPr>
            <w:tcW w:w="3888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American India/Alaskan Native</w:t>
            </w:r>
          </w:p>
        </w:tc>
        <w:tc>
          <w:tcPr>
            <w:tcW w:w="72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Asian Pacific Islander</w:t>
            </w:r>
          </w:p>
        </w:tc>
        <w:tc>
          <w:tcPr>
            <w:tcW w:w="63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F6F81" w:rsidRPr="00941D57" w:rsidTr="00E147CA">
        <w:trPr>
          <w:trHeight w:val="350"/>
        </w:trPr>
        <w:tc>
          <w:tcPr>
            <w:tcW w:w="3888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Native Hawaiian/</w:t>
            </w:r>
            <w:proofErr w:type="gramStart"/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Other</w:t>
            </w:r>
            <w:proofErr w:type="gramEnd"/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Pacific Islander</w:t>
            </w:r>
          </w:p>
        </w:tc>
        <w:tc>
          <w:tcPr>
            <w:tcW w:w="72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Other Multi-Racial</w:t>
            </w:r>
          </w:p>
        </w:tc>
        <w:tc>
          <w:tcPr>
            <w:tcW w:w="63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F6F81" w:rsidRPr="00941D57" w:rsidTr="00E147CA">
        <w:trPr>
          <w:trHeight w:val="350"/>
        </w:trPr>
        <w:tc>
          <w:tcPr>
            <w:tcW w:w="3888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American Indian/Alaskan Native &amp; White</w:t>
            </w:r>
          </w:p>
        </w:tc>
        <w:tc>
          <w:tcPr>
            <w:tcW w:w="72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2F6F81" w:rsidRPr="00941D57" w:rsidRDefault="002F6F81" w:rsidP="00E147CA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F6F81" w:rsidRPr="00941D57" w:rsidRDefault="002F6F81" w:rsidP="002F6F81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2F6F81" w:rsidRPr="00941D57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41D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Indicate the number of persons living in the family and whether total family income exceeds or falls below the listed figure for the appropriate family size. </w:t>
      </w:r>
    </w:p>
    <w:p w:rsidR="002F6F81" w:rsidRPr="008A60E8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41D57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:rsidR="002F6F81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1 Person  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A1043D">
        <w:rPr>
          <w:rFonts w:ascii="Arial" w:hAnsi="Arial" w:cs="Arial"/>
          <w:b/>
          <w:sz w:val="20"/>
          <w:szCs w:val="20"/>
          <w:shd w:val="clear" w:color="auto" w:fill="FFFFFF"/>
        </w:rPr>
        <w:t>56,250</w:t>
      </w:r>
    </w:p>
    <w:p w:rsidR="002F6F81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2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A1043D">
        <w:rPr>
          <w:rFonts w:ascii="Arial" w:hAnsi="Arial" w:cs="Arial"/>
          <w:b/>
          <w:sz w:val="20"/>
          <w:szCs w:val="20"/>
          <w:shd w:val="clear" w:color="auto" w:fill="FFFFFF"/>
        </w:rPr>
        <w:t>64,250</w:t>
      </w:r>
    </w:p>
    <w:p w:rsidR="002F6F81" w:rsidRPr="008A60E8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3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A1043D">
        <w:rPr>
          <w:rFonts w:ascii="Arial" w:hAnsi="Arial" w:cs="Arial"/>
          <w:b/>
          <w:sz w:val="20"/>
          <w:szCs w:val="20"/>
          <w:shd w:val="clear" w:color="auto" w:fill="FFFFFF"/>
        </w:rPr>
        <w:t>72,300</w:t>
      </w:r>
    </w:p>
    <w:p w:rsidR="00540576" w:rsidRPr="008A60E8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4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A1043D">
        <w:rPr>
          <w:rFonts w:ascii="Arial" w:hAnsi="Arial" w:cs="Arial"/>
          <w:b/>
          <w:sz w:val="20"/>
          <w:szCs w:val="20"/>
          <w:shd w:val="clear" w:color="auto" w:fill="FFFFFF"/>
        </w:rPr>
        <w:t>80,300</w:t>
      </w:r>
    </w:p>
    <w:p w:rsidR="002F6F81" w:rsidRPr="008A60E8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5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A1043D">
        <w:rPr>
          <w:rFonts w:ascii="Arial" w:hAnsi="Arial" w:cs="Arial"/>
          <w:b/>
          <w:sz w:val="20"/>
          <w:szCs w:val="20"/>
          <w:shd w:val="clear" w:color="auto" w:fill="FFFFFF"/>
        </w:rPr>
        <w:t>86,750</w:t>
      </w:r>
    </w:p>
    <w:p w:rsidR="002F6F81" w:rsidRPr="008A60E8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6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A1043D">
        <w:rPr>
          <w:rFonts w:ascii="Arial" w:hAnsi="Arial" w:cs="Arial"/>
          <w:b/>
          <w:sz w:val="20"/>
          <w:szCs w:val="20"/>
          <w:shd w:val="clear" w:color="auto" w:fill="FFFFFF"/>
        </w:rPr>
        <w:t>93,150</w:t>
      </w:r>
    </w:p>
    <w:p w:rsidR="002F6F81" w:rsidRPr="008A60E8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7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A1043D">
        <w:rPr>
          <w:rFonts w:ascii="Arial" w:hAnsi="Arial" w:cs="Arial"/>
          <w:b/>
          <w:sz w:val="20"/>
          <w:szCs w:val="20"/>
          <w:shd w:val="clear" w:color="auto" w:fill="FFFFFF"/>
        </w:rPr>
        <w:t>99,600</w:t>
      </w:r>
    </w:p>
    <w:p w:rsidR="002F6F81" w:rsidRPr="008A60E8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8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E339A4"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  <w:r w:rsidR="00A1043D">
        <w:rPr>
          <w:rFonts w:ascii="Arial" w:hAnsi="Arial" w:cs="Arial"/>
          <w:b/>
          <w:sz w:val="20"/>
          <w:szCs w:val="20"/>
          <w:shd w:val="clear" w:color="auto" w:fill="FFFFFF"/>
        </w:rPr>
        <w:t>6,000</w:t>
      </w:r>
    </w:p>
    <w:p w:rsidR="002F6F81" w:rsidRPr="00941D57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2F6F81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41D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“Any false statements made knowingly and willfully may subject the signer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to </w:t>
      </w:r>
      <w:r w:rsidRPr="00941D57">
        <w:rPr>
          <w:rFonts w:ascii="Arial" w:hAnsi="Arial" w:cs="Arial"/>
          <w:b/>
          <w:sz w:val="20"/>
          <w:szCs w:val="20"/>
          <w:shd w:val="clear" w:color="auto" w:fill="FFFFFF"/>
        </w:rPr>
        <w:t>penalties under Section 1010 of Title 18 of the United States Code.”</w:t>
      </w:r>
    </w:p>
    <w:p w:rsidR="00AF2E63" w:rsidRDefault="00AF2E63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AF2E63" w:rsidRDefault="00AF2E63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PLEASE ATTACH ONE MONTH OF INCOME VERIFIACTION THAT INCLUDES PAYSTUBS </w:t>
      </w:r>
    </w:p>
    <w:p w:rsidR="00AF2E63" w:rsidRPr="00941D57" w:rsidRDefault="00AF2E63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AND ALL INCOME</w:t>
      </w:r>
    </w:p>
    <w:p w:rsidR="002F6F81" w:rsidRPr="00941D57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2F6F81" w:rsidRPr="0033371A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2F6F81" w:rsidRPr="0033371A" w:rsidRDefault="002F6F81" w:rsidP="002F6F81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 xml:space="preserve">Signed: </w:t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       </w:t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</w:p>
    <w:p w:rsidR="002F6F81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  <w:t>Respondent (Not applicable if telephone survey)</w:t>
      </w:r>
    </w:p>
    <w:p w:rsidR="002F6F81" w:rsidRDefault="002F6F81" w:rsidP="002F6F81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7B53C5" w:rsidRPr="003B11BB" w:rsidRDefault="002F6F81" w:rsidP="002F6F81">
      <w:pPr>
        <w:rPr>
          <w:rFonts w:ascii="Verdana" w:hAnsi="Verdana"/>
        </w:rPr>
      </w:pPr>
      <w:r w:rsidRPr="002B0CCF">
        <w:rPr>
          <w:rFonts w:ascii="Arial" w:hAnsi="Arial" w:cs="Arial"/>
          <w:b/>
          <w:sz w:val="20"/>
          <w:szCs w:val="20"/>
          <w:shd w:val="clear" w:color="auto" w:fill="FFFFFF"/>
        </w:rPr>
        <w:t xml:space="preserve">Income Limits Updated: </w:t>
      </w:r>
      <w:r w:rsidR="0005214A">
        <w:rPr>
          <w:rFonts w:ascii="Arial" w:hAnsi="Arial" w:cs="Arial"/>
          <w:b/>
          <w:sz w:val="20"/>
          <w:szCs w:val="20"/>
          <w:shd w:val="clear" w:color="auto" w:fill="FFFFFF"/>
        </w:rPr>
        <w:t>6/1</w:t>
      </w:r>
      <w:r w:rsidR="002F7A88">
        <w:rPr>
          <w:rFonts w:ascii="Arial" w:hAnsi="Arial" w:cs="Arial"/>
          <w:b/>
          <w:sz w:val="20"/>
          <w:szCs w:val="20"/>
          <w:shd w:val="clear" w:color="auto" w:fill="FFFFFF"/>
        </w:rPr>
        <w:t>5/23</w:t>
      </w:r>
      <w:bookmarkStart w:id="0" w:name="_GoBack"/>
      <w:bookmarkEnd w:id="0"/>
    </w:p>
    <w:sectPr w:rsidR="007B53C5" w:rsidRPr="003B1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FC" w:rsidRDefault="007D72FC" w:rsidP="004540BB">
      <w:pPr>
        <w:spacing w:after="0" w:line="240" w:lineRule="auto"/>
      </w:pPr>
      <w:r>
        <w:separator/>
      </w:r>
    </w:p>
  </w:endnote>
  <w:endnote w:type="continuationSeparator" w:id="0">
    <w:p w:rsidR="007D72FC" w:rsidRDefault="007D72FC" w:rsidP="0045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6B" w:rsidRDefault="00482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EA" w:rsidRDefault="00774E0F">
    <w:pPr>
      <w:pStyle w:val="Footer"/>
    </w:pPr>
    <w:r>
      <w:t>Low Mod Clientele</w:t>
    </w:r>
  </w:p>
  <w:p w:rsidR="004540BB" w:rsidRDefault="00BF1545">
    <w:pPr>
      <w:pStyle w:val="Footer"/>
    </w:pPr>
    <w:r>
      <w:t>By Income Eligibility</w:t>
    </w:r>
    <w:r w:rsidR="004540BB">
      <w:ptab w:relativeTo="margin" w:alignment="center" w:leader="none"/>
    </w:r>
    <w:r w:rsidR="008E2D60">
      <w:t>Part 3</w:t>
    </w:r>
    <w:r w:rsidR="004540BB">
      <w:t xml:space="preserve">: </w:t>
    </w:r>
    <w:r w:rsidR="008E2D60">
      <w:t>National Objective Compliance</w:t>
    </w:r>
    <w:r w:rsidR="004540BB">
      <w:ptab w:relativeTo="margin" w:alignment="right" w:leader="none"/>
    </w:r>
    <w:r w:rsidR="004540BB">
      <w:t xml:space="preserve">Page </w:t>
    </w:r>
    <w:r w:rsidR="004540BB">
      <w:fldChar w:fldCharType="begin"/>
    </w:r>
    <w:r w:rsidR="004540BB">
      <w:instrText xml:space="preserve"> PAGE  \* Arabic  \* MERGEFORMAT </w:instrText>
    </w:r>
    <w:r w:rsidR="004540BB">
      <w:fldChar w:fldCharType="separate"/>
    </w:r>
    <w:r w:rsidR="004B3A2D">
      <w:rPr>
        <w:noProof/>
      </w:rPr>
      <w:t>1</w:t>
    </w:r>
    <w:r w:rsidR="004540B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6B" w:rsidRDefault="0048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FC" w:rsidRDefault="007D72FC" w:rsidP="004540BB">
      <w:pPr>
        <w:spacing w:after="0" w:line="240" w:lineRule="auto"/>
      </w:pPr>
      <w:r>
        <w:separator/>
      </w:r>
    </w:p>
  </w:footnote>
  <w:footnote w:type="continuationSeparator" w:id="0">
    <w:p w:rsidR="007D72FC" w:rsidRDefault="007D72FC" w:rsidP="0045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6B" w:rsidRDefault="00482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BB" w:rsidRDefault="00BD3D9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  <w:r>
      <w:rPr>
        <w:rFonts w:ascii="Cambria" w:hAnsi="Cambria"/>
        <w:sz w:val="32"/>
        <w:szCs w:val="32"/>
      </w:rPr>
      <w:t>FY20</w:t>
    </w:r>
    <w:r w:rsidR="00612D71">
      <w:rPr>
        <w:rFonts w:ascii="Cambria" w:hAnsi="Cambria"/>
        <w:sz w:val="32"/>
        <w:szCs w:val="32"/>
      </w:rPr>
      <w:t>2</w:t>
    </w:r>
    <w:r w:rsidR="0048216B">
      <w:rPr>
        <w:rFonts w:ascii="Cambria" w:hAnsi="Cambria"/>
        <w:sz w:val="32"/>
        <w:szCs w:val="32"/>
      </w:rPr>
      <w:t>4</w:t>
    </w:r>
    <w:r w:rsidR="004540BB" w:rsidRPr="004540BB">
      <w:rPr>
        <w:rFonts w:ascii="Cambria" w:hAnsi="Cambria"/>
        <w:sz w:val="32"/>
        <w:szCs w:val="32"/>
      </w:rPr>
      <w:t xml:space="preserve"> Beaver County CDBG Project Application</w:t>
    </w:r>
  </w:p>
  <w:p w:rsidR="004540BB" w:rsidRDefault="00454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6B" w:rsidRDefault="0048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E08"/>
    <w:multiLevelType w:val="hybridMultilevel"/>
    <w:tmpl w:val="3974787C"/>
    <w:lvl w:ilvl="0" w:tplc="1BC47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D30AB"/>
    <w:multiLevelType w:val="hybridMultilevel"/>
    <w:tmpl w:val="E0941BEE"/>
    <w:lvl w:ilvl="0" w:tplc="BB845B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56F78"/>
    <w:multiLevelType w:val="hybridMultilevel"/>
    <w:tmpl w:val="1A24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2A5493"/>
    <w:multiLevelType w:val="hybridMultilevel"/>
    <w:tmpl w:val="AA8E97BC"/>
    <w:lvl w:ilvl="0" w:tplc="E4C4D1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D91873"/>
    <w:multiLevelType w:val="multilevel"/>
    <w:tmpl w:val="36B40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E5"/>
    <w:rsid w:val="00006C9C"/>
    <w:rsid w:val="00017E49"/>
    <w:rsid w:val="000456C8"/>
    <w:rsid w:val="0005214A"/>
    <w:rsid w:val="000833BB"/>
    <w:rsid w:val="000A61EA"/>
    <w:rsid w:val="000B34DD"/>
    <w:rsid w:val="000C5D9E"/>
    <w:rsid w:val="000D2B86"/>
    <w:rsid w:val="0011030E"/>
    <w:rsid w:val="00166581"/>
    <w:rsid w:val="0025352D"/>
    <w:rsid w:val="0026786D"/>
    <w:rsid w:val="002B0CCF"/>
    <w:rsid w:val="002B2AF2"/>
    <w:rsid w:val="002C1556"/>
    <w:rsid w:val="002C5D78"/>
    <w:rsid w:val="002D36B3"/>
    <w:rsid w:val="002E5F8A"/>
    <w:rsid w:val="002F6F81"/>
    <w:rsid w:val="002F7A88"/>
    <w:rsid w:val="0030720B"/>
    <w:rsid w:val="0033371A"/>
    <w:rsid w:val="003407EB"/>
    <w:rsid w:val="0034691A"/>
    <w:rsid w:val="00350427"/>
    <w:rsid w:val="00373BEF"/>
    <w:rsid w:val="00384BA8"/>
    <w:rsid w:val="0038577E"/>
    <w:rsid w:val="003B11BB"/>
    <w:rsid w:val="003C048C"/>
    <w:rsid w:val="003E378C"/>
    <w:rsid w:val="004540BB"/>
    <w:rsid w:val="0048216B"/>
    <w:rsid w:val="004B3A2D"/>
    <w:rsid w:val="004C1565"/>
    <w:rsid w:val="004F72FF"/>
    <w:rsid w:val="00523F2A"/>
    <w:rsid w:val="00540576"/>
    <w:rsid w:val="00590CFF"/>
    <w:rsid w:val="005F6564"/>
    <w:rsid w:val="00612D71"/>
    <w:rsid w:val="0062087B"/>
    <w:rsid w:val="00632935"/>
    <w:rsid w:val="00643D1E"/>
    <w:rsid w:val="006560C8"/>
    <w:rsid w:val="00681D7B"/>
    <w:rsid w:val="0069176D"/>
    <w:rsid w:val="006E4890"/>
    <w:rsid w:val="00774E0F"/>
    <w:rsid w:val="007A6BE5"/>
    <w:rsid w:val="007B1351"/>
    <w:rsid w:val="007B53C5"/>
    <w:rsid w:val="007C2E4E"/>
    <w:rsid w:val="007C63FD"/>
    <w:rsid w:val="007D72FC"/>
    <w:rsid w:val="007F74E4"/>
    <w:rsid w:val="00802E46"/>
    <w:rsid w:val="00887363"/>
    <w:rsid w:val="008A60E8"/>
    <w:rsid w:val="008D1317"/>
    <w:rsid w:val="008E2D60"/>
    <w:rsid w:val="00913245"/>
    <w:rsid w:val="00941D57"/>
    <w:rsid w:val="00941F07"/>
    <w:rsid w:val="00973A8E"/>
    <w:rsid w:val="00991C1B"/>
    <w:rsid w:val="009924C3"/>
    <w:rsid w:val="009D75E1"/>
    <w:rsid w:val="009F4373"/>
    <w:rsid w:val="00A1043D"/>
    <w:rsid w:val="00A16B66"/>
    <w:rsid w:val="00A85B93"/>
    <w:rsid w:val="00A93F0C"/>
    <w:rsid w:val="00A94D57"/>
    <w:rsid w:val="00AB308C"/>
    <w:rsid w:val="00AC2A47"/>
    <w:rsid w:val="00AC2C2D"/>
    <w:rsid w:val="00AC36E5"/>
    <w:rsid w:val="00AF1A41"/>
    <w:rsid w:val="00AF2E63"/>
    <w:rsid w:val="00AF6778"/>
    <w:rsid w:val="00B31700"/>
    <w:rsid w:val="00B87361"/>
    <w:rsid w:val="00B92B47"/>
    <w:rsid w:val="00BD3D90"/>
    <w:rsid w:val="00BF1545"/>
    <w:rsid w:val="00C01E54"/>
    <w:rsid w:val="00C54FC6"/>
    <w:rsid w:val="00C6412B"/>
    <w:rsid w:val="00C64502"/>
    <w:rsid w:val="00C83836"/>
    <w:rsid w:val="00CE3CEF"/>
    <w:rsid w:val="00CF6BAE"/>
    <w:rsid w:val="00D2368D"/>
    <w:rsid w:val="00D32C21"/>
    <w:rsid w:val="00D82AAE"/>
    <w:rsid w:val="00D95AE0"/>
    <w:rsid w:val="00DA0211"/>
    <w:rsid w:val="00DA497B"/>
    <w:rsid w:val="00E147CA"/>
    <w:rsid w:val="00E26082"/>
    <w:rsid w:val="00E339A4"/>
    <w:rsid w:val="00E351E4"/>
    <w:rsid w:val="00E56CE9"/>
    <w:rsid w:val="00E6182C"/>
    <w:rsid w:val="00EC3E36"/>
    <w:rsid w:val="00EC54AC"/>
    <w:rsid w:val="00ED10C3"/>
    <w:rsid w:val="00FA1149"/>
    <w:rsid w:val="00FB117B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8FC9"/>
  <w14:defaultImageDpi w14:val="0"/>
  <w15:docId w15:val="{D2EBBC2D-B5BB-41B3-B3F1-48512F00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4C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8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" w:hAnsi="Courier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E5F8A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5F8A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F8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5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0B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5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0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5AE0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2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6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88C5-112B-4803-A9EF-5297F88F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Beaver County CDBG Project Application</vt:lpstr>
    </vt:vector>
  </TitlesOfParts>
  <Company>Beaver County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Beaver County CDBG Project Application</dc:title>
  <dc:subject/>
  <dc:creator>ltroiani</dc:creator>
  <cp:keywords/>
  <dc:description/>
  <cp:lastModifiedBy>Cynthia Cook</cp:lastModifiedBy>
  <cp:revision>9</cp:revision>
  <cp:lastPrinted>2017-01-09T15:08:00Z</cp:lastPrinted>
  <dcterms:created xsi:type="dcterms:W3CDTF">2023-04-11T13:57:00Z</dcterms:created>
  <dcterms:modified xsi:type="dcterms:W3CDTF">2024-02-29T19:54:00Z</dcterms:modified>
</cp:coreProperties>
</file>